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</w:t>
      </w:r>
      <w:r w:rsidRPr="00B31A15">
        <w:rPr>
          <w:shd w:val="clear" w:color="auto" w:fill="FFFFFF"/>
        </w:rPr>
        <w:lastRenderedPageBreak/>
        <w:t>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35EAEECD" w14:textId="77777777" w:rsidR="0005119F" w:rsidRPr="002E6AB1" w:rsidRDefault="0005119F" w:rsidP="0005119F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>
        <w:rPr>
          <w:u w:val="single"/>
        </w:rPr>
        <w:t> </w:t>
      </w:r>
      <w:r w:rsidRPr="002E6AB1">
        <w:rPr>
          <w:u w:val="single"/>
        </w:rPr>
        <w:t>«</w:t>
      </w:r>
      <w:proofErr w:type="spellStart"/>
      <w:r w:rsidRPr="002E6AB1">
        <w:rPr>
          <w:u w:val="single"/>
        </w:rPr>
        <w:t>Россети</w:t>
      </w:r>
      <w:proofErr w:type="spellEnd"/>
      <w:r w:rsidRPr="002E6AB1">
        <w:rPr>
          <w:u w:val="single"/>
        </w:rPr>
        <w:t xml:space="preserve"> </w:t>
      </w:r>
      <w:r w:rsidRPr="002E6AB1">
        <w:rPr>
          <w:u w:val="single"/>
        </w:rPr>
        <w:lastRenderedPageBreak/>
        <w:t>Московский регион»:</w:t>
      </w:r>
    </w:p>
    <w:p w14:paraId="10D7F0DD" w14:textId="77777777" w:rsidR="0005119F" w:rsidRPr="006E4951" w:rsidRDefault="0005119F" w:rsidP="0005119F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</w:t>
      </w:r>
      <w:proofErr w:type="spellStart"/>
      <w:r>
        <w:t>Россети</w:t>
      </w:r>
      <w:proofErr w:type="spellEnd"/>
      <w:r>
        <w:t xml:space="preserve"> Московский регион»</w:t>
      </w:r>
      <w:r w:rsidRPr="005802DE">
        <w:t xml:space="preserve"> </w:t>
      </w:r>
      <w:r w:rsidRPr="006E4951">
        <w:t>по следующим реквизитам: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6553"/>
      </w:tblGrid>
      <w:tr w:rsidR="0005119F" w:rsidRPr="006E4951" w14:paraId="0285D5B3" w14:textId="77777777" w:rsidTr="00481584">
        <w:tc>
          <w:tcPr>
            <w:tcW w:w="3512" w:type="dxa"/>
          </w:tcPr>
          <w:p w14:paraId="473FFF37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53" w:type="dxa"/>
          </w:tcPr>
          <w:p w14:paraId="7D2EABE8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119F" w:rsidRPr="006E4951" w14:paraId="5B24689B" w14:textId="77777777" w:rsidTr="00481584">
        <w:tc>
          <w:tcPr>
            <w:tcW w:w="3512" w:type="dxa"/>
          </w:tcPr>
          <w:p w14:paraId="6363F596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Получатель платежа</w:t>
            </w:r>
          </w:p>
        </w:tc>
        <w:tc>
          <w:tcPr>
            <w:tcW w:w="6553" w:type="dxa"/>
          </w:tcPr>
          <w:p w14:paraId="0CD1793A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119F" w:rsidRPr="006E4951" w14:paraId="79275416" w14:textId="77777777" w:rsidTr="00481584">
        <w:tc>
          <w:tcPr>
            <w:tcW w:w="3512" w:type="dxa"/>
          </w:tcPr>
          <w:p w14:paraId="1ECDE78A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553" w:type="dxa"/>
          </w:tcPr>
          <w:p w14:paraId="5C385BD1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05119F" w:rsidRPr="006E4951" w14:paraId="5428660A" w14:textId="77777777" w:rsidTr="00481584">
        <w:tc>
          <w:tcPr>
            <w:tcW w:w="3512" w:type="dxa"/>
          </w:tcPr>
          <w:p w14:paraId="74D1D729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53" w:type="dxa"/>
          </w:tcPr>
          <w:p w14:paraId="313833CF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05119F" w:rsidRPr="006E4951" w14:paraId="1CED09CC" w14:textId="77777777" w:rsidTr="00481584">
        <w:tc>
          <w:tcPr>
            <w:tcW w:w="3512" w:type="dxa"/>
          </w:tcPr>
          <w:p w14:paraId="2CDF5F4E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553" w:type="dxa"/>
          </w:tcPr>
          <w:p w14:paraId="10580CBB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5036065113</w:t>
            </w:r>
          </w:p>
        </w:tc>
      </w:tr>
      <w:tr w:rsidR="0005119F" w:rsidRPr="006E4951" w14:paraId="31DF1F39" w14:textId="77777777" w:rsidTr="00481584">
        <w:tc>
          <w:tcPr>
            <w:tcW w:w="3512" w:type="dxa"/>
          </w:tcPr>
          <w:p w14:paraId="4C9DA2DD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553" w:type="dxa"/>
          </w:tcPr>
          <w:p w14:paraId="567DC443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997650001</w:t>
            </w:r>
          </w:p>
        </w:tc>
      </w:tr>
      <w:tr w:rsidR="0005119F" w:rsidRPr="006E4951" w14:paraId="665C178E" w14:textId="77777777" w:rsidTr="00481584">
        <w:tc>
          <w:tcPr>
            <w:tcW w:w="3512" w:type="dxa"/>
          </w:tcPr>
          <w:p w14:paraId="57BDA23A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553" w:type="dxa"/>
          </w:tcPr>
          <w:p w14:paraId="210560B7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</w:tc>
      </w:tr>
      <w:tr w:rsidR="0005119F" w:rsidRPr="006E4951" w14:paraId="37C65342" w14:textId="77777777" w:rsidTr="00481584">
        <w:tc>
          <w:tcPr>
            <w:tcW w:w="3512" w:type="dxa"/>
          </w:tcPr>
          <w:p w14:paraId="7600A2EF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553" w:type="dxa"/>
          </w:tcPr>
          <w:p w14:paraId="1177B0CD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75273098</w:t>
            </w:r>
          </w:p>
        </w:tc>
      </w:tr>
      <w:tr w:rsidR="0005119F" w:rsidRPr="006E4951" w14:paraId="139787D4" w14:textId="77777777" w:rsidTr="00481584">
        <w:tc>
          <w:tcPr>
            <w:tcW w:w="3512" w:type="dxa"/>
          </w:tcPr>
          <w:p w14:paraId="4E74D9F3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553" w:type="dxa"/>
          </w:tcPr>
          <w:p w14:paraId="73DA2A59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05119F" w:rsidRPr="006E4951" w14:paraId="6CBF610E" w14:textId="77777777" w:rsidTr="00481584">
        <w:tc>
          <w:tcPr>
            <w:tcW w:w="3512" w:type="dxa"/>
          </w:tcPr>
          <w:p w14:paraId="37428E48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553" w:type="dxa"/>
          </w:tcPr>
          <w:p w14:paraId="0F5937D3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40702810399962094187</w:t>
            </w:r>
          </w:p>
        </w:tc>
      </w:tr>
      <w:tr w:rsidR="0005119F" w:rsidRPr="006E4951" w14:paraId="75A9DB2D" w14:textId="77777777" w:rsidTr="00481584">
        <w:tc>
          <w:tcPr>
            <w:tcW w:w="3512" w:type="dxa"/>
          </w:tcPr>
          <w:p w14:paraId="04FB5A43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553" w:type="dxa"/>
          </w:tcPr>
          <w:p w14:paraId="39C27FB3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АО «Альфа-Банк»</w:t>
            </w:r>
          </w:p>
        </w:tc>
      </w:tr>
      <w:tr w:rsidR="0005119F" w:rsidRPr="006E4951" w14:paraId="7AE3E96C" w14:textId="77777777" w:rsidTr="00481584">
        <w:tc>
          <w:tcPr>
            <w:tcW w:w="3512" w:type="dxa"/>
          </w:tcPr>
          <w:p w14:paraId="104A55CC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553" w:type="dxa"/>
          </w:tcPr>
          <w:p w14:paraId="0ECA1DBF" w14:textId="77777777" w:rsidR="0005119F" w:rsidRPr="006E4951" w:rsidRDefault="0005119F" w:rsidP="00481584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</w:tbl>
    <w:p w14:paraId="147EC78D" w14:textId="77777777" w:rsidR="0005119F" w:rsidRPr="00996B0C" w:rsidRDefault="0005119F" w:rsidP="0005119F">
      <w:pPr>
        <w:pStyle w:val="aa"/>
        <w:widowControl w:val="0"/>
        <w:tabs>
          <w:tab w:val="clear" w:pos="1980"/>
          <w:tab w:val="left" w:pos="567"/>
        </w:tabs>
        <w:ind w:left="0" w:firstLine="0"/>
      </w:pPr>
    </w:p>
    <w:p w14:paraId="3690E713" w14:textId="5EBA34AD" w:rsidR="00DB57EA" w:rsidRPr="00F04424" w:rsidRDefault="0005119F" w:rsidP="0005119F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>
        <w:rPr>
          <w:snapToGrid w:val="0"/>
        </w:rPr>
        <w:t xml:space="preserve">Для корректного заполнения назначения платежа в платёжном поручении на перечисление обеспечения необходимо указывать информацию о </w:t>
      </w:r>
      <w:r>
        <w:t>«</w:t>
      </w:r>
      <w:r>
        <w:rPr>
          <w:b/>
        </w:rPr>
        <w:t>Балансовой единице</w:t>
      </w:r>
      <w:r>
        <w:t>» (БЕ 2000) и «</w:t>
      </w:r>
      <w:r>
        <w:rPr>
          <w:b/>
        </w:rPr>
        <w:t>Статью бюджета</w:t>
      </w:r>
      <w:r>
        <w:t xml:space="preserve">» (0101041304). </w:t>
      </w:r>
      <w:proofErr w:type="gramStart"/>
      <w:r>
        <w:t>(Пример:</w:t>
      </w:r>
      <w:proofErr w:type="gramEnd"/>
      <w:r>
        <w:t xml:space="preserve"> </w:t>
      </w:r>
      <w:proofErr w:type="gramStart"/>
      <w:r>
        <w:t xml:space="preserve">«Обеспечительный платеж по закупочной процедуре № ____ по определению поставщика </w:t>
      </w:r>
      <w:r>
        <w:rPr>
          <w:b/>
          <w:i/>
          <w:highlight w:val="lightGray"/>
        </w:rPr>
        <w:t>[указывается наименование Запроса пр</w:t>
      </w:r>
      <w:bookmarkStart w:id="1" w:name="_GoBack"/>
      <w:bookmarkEnd w:id="1"/>
      <w:r>
        <w:rPr>
          <w:b/>
          <w:i/>
          <w:highlight w:val="lightGray"/>
        </w:rPr>
        <w:t>едложений]</w:t>
      </w:r>
      <w:r>
        <w:t xml:space="preserve"> для нужд </w:t>
      </w:r>
      <w:r>
        <w:rPr>
          <w:b/>
          <w:i/>
          <w:highlight w:val="lightGray"/>
        </w:rPr>
        <w:t>[указывается наименование заказчика]</w:t>
      </w:r>
      <w:r>
        <w:t xml:space="preserve"> </w:t>
      </w:r>
      <w:r>
        <w:rPr>
          <w:i/>
          <w:u w:val="single"/>
        </w:rPr>
        <w:t>(БЕ 2000;</w:t>
      </w:r>
      <w:r>
        <w:t xml:space="preserve"> </w:t>
      </w:r>
      <w:r>
        <w:rPr>
          <w:i/>
          <w:u w:val="single"/>
        </w:rPr>
        <w:t>0101041304</w:t>
      </w:r>
      <w:r>
        <w:t>))</w:t>
      </w:r>
      <w:r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7DF279B4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564A3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E496D" w14:textId="77777777" w:rsidR="00756071" w:rsidRDefault="00756071" w:rsidP="00DB57EA">
      <w:pPr>
        <w:spacing w:after="0" w:line="240" w:lineRule="auto"/>
      </w:pPr>
      <w:r>
        <w:separator/>
      </w:r>
    </w:p>
  </w:endnote>
  <w:endnote w:type="continuationSeparator" w:id="0">
    <w:p w14:paraId="051EDC2A" w14:textId="77777777" w:rsidR="00756071" w:rsidRDefault="0075607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226A3" w14:textId="77777777" w:rsidR="00756071" w:rsidRDefault="00756071" w:rsidP="00DB57EA">
      <w:pPr>
        <w:spacing w:after="0" w:line="240" w:lineRule="auto"/>
      </w:pPr>
      <w:r>
        <w:separator/>
      </w:r>
    </w:p>
  </w:footnote>
  <w:footnote w:type="continuationSeparator" w:id="0">
    <w:p w14:paraId="16712616" w14:textId="77777777" w:rsidR="00756071" w:rsidRDefault="0075607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5119F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64A34"/>
    <w:rsid w:val="00756071"/>
    <w:rsid w:val="00816383"/>
    <w:rsid w:val="00864B72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56227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44CC8-A470-42F6-B616-4F94A103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Лазарев Андрей Дмитриевич</cp:lastModifiedBy>
  <cp:revision>9</cp:revision>
  <dcterms:created xsi:type="dcterms:W3CDTF">2025-06-23T07:24:00Z</dcterms:created>
  <dcterms:modified xsi:type="dcterms:W3CDTF">2026-01-30T07:44:00Z</dcterms:modified>
</cp:coreProperties>
</file>